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491" w:rsidRPr="00A10F77" w:rsidRDefault="00D67491" w:rsidP="00D67491">
      <w:pPr>
        <w:shd w:val="clear" w:color="auto" w:fill="FFFFFF"/>
        <w:spacing w:after="120"/>
        <w:ind w:firstLine="0"/>
        <w:outlineLvl w:val="0"/>
        <w:rPr>
          <w:rFonts w:ascii="Arial" w:eastAsia="Times New Roman" w:hAnsi="Arial" w:cs="Arial"/>
          <w:b/>
          <w:color w:val="000000" w:themeColor="text1"/>
          <w:kern w:val="36"/>
        </w:rPr>
      </w:pPr>
      <w:r w:rsidRPr="00A10F77">
        <w:rPr>
          <w:rFonts w:ascii="Arial" w:eastAsia="Times New Roman" w:hAnsi="Arial" w:cs="Arial"/>
          <w:b/>
          <w:color w:val="000000" w:themeColor="text1"/>
          <w:kern w:val="36"/>
        </w:rPr>
        <w:t>Что делать, если ребенку трудно учиться?</w:t>
      </w:r>
    </w:p>
    <w:p w:rsidR="00D67491" w:rsidRPr="00A10F77" w:rsidRDefault="00D67491" w:rsidP="00D67491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 xml:space="preserve">Если Вы видите, что Ваш ребенок постоянно испытывает трудности в процессе обучения, стоит задуматься о способах решения этой проблемы. В противном случае, негативный опыт дошкольных или школьных неудач может закрепиться в сознании ребенка. Это может привести к заниженной самооценке, утрате учебной мотивации, прогулам и школьной </w:t>
      </w:r>
      <w:proofErr w:type="spellStart"/>
      <w:r w:rsidRPr="00A10F77">
        <w:rPr>
          <w:rFonts w:ascii="Arial" w:eastAsia="Times New Roman" w:hAnsi="Arial" w:cs="Arial"/>
          <w:color w:val="000000" w:themeColor="text1"/>
        </w:rPr>
        <w:t>дезадаптации</w:t>
      </w:r>
      <w:proofErr w:type="spellEnd"/>
      <w:r w:rsidRPr="00A10F77">
        <w:rPr>
          <w:rFonts w:ascii="Arial" w:eastAsia="Times New Roman" w:hAnsi="Arial" w:cs="Arial"/>
          <w:color w:val="000000" w:themeColor="text1"/>
        </w:rPr>
        <w:t xml:space="preserve">. </w:t>
      </w:r>
    </w:p>
    <w:p w:rsidR="00D67491" w:rsidRPr="00A10F77" w:rsidRDefault="00D67491" w:rsidP="00D67491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 xml:space="preserve">Для выявления причин и своевременного решения этих проблем первоначально стоит обратиться к специалистам школы или детского сада. Специалисты, педагоги, психолого-педагогический консилиум детского сада или школы проведут анализ трудностей, которые мешают успешному обучению ребенка, уточнят, соответствует ли образовательный маршрут ребенка его возможностям.  </w:t>
      </w:r>
    </w:p>
    <w:p w:rsidR="00D67491" w:rsidRPr="00A10F77" w:rsidRDefault="00D67491" w:rsidP="00D67491">
      <w:pPr>
        <w:shd w:val="clear" w:color="auto" w:fill="FFFFFF"/>
        <w:spacing w:after="120"/>
        <w:ind w:firstLine="708"/>
        <w:jc w:val="both"/>
        <w:rPr>
          <w:rFonts w:ascii="Arial" w:eastAsia="Times New Roman" w:hAnsi="Arial" w:cs="Arial"/>
          <w:b/>
          <w:color w:val="000000" w:themeColor="text1"/>
        </w:rPr>
      </w:pPr>
      <w:r w:rsidRPr="00A10F77">
        <w:rPr>
          <w:rFonts w:ascii="Arial" w:eastAsia="Times New Roman" w:hAnsi="Arial" w:cs="Arial"/>
          <w:color w:val="000000" w:themeColor="text1"/>
        </w:rPr>
        <w:t xml:space="preserve">Выбору оптимального образовательного маршрута для ребенка могут помочь рекомендации </w:t>
      </w:r>
      <w:r w:rsidRPr="00A10F77">
        <w:rPr>
          <w:rFonts w:ascii="Arial" w:eastAsia="Times New Roman" w:hAnsi="Arial" w:cs="Arial"/>
          <w:b/>
          <w:color w:val="000000" w:themeColor="text1"/>
        </w:rPr>
        <w:t>территориальной психолого-медико-педагогической комиссии.</w:t>
      </w:r>
    </w:p>
    <w:p w:rsidR="006462C7" w:rsidRDefault="006462C7">
      <w:bookmarkStart w:id="0" w:name="_GoBack"/>
      <w:bookmarkEnd w:id="0"/>
    </w:p>
    <w:sectPr w:rsidR="00646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3FB"/>
    <w:rsid w:val="005443FB"/>
    <w:rsid w:val="006462C7"/>
    <w:rsid w:val="00D6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EEF49-FD83-4C39-8696-F3DEA3F45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491"/>
    <w:pPr>
      <w:spacing w:after="0" w:line="240" w:lineRule="auto"/>
      <w:ind w:firstLine="51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2025-12-16T07:09:00Z</dcterms:created>
  <dcterms:modified xsi:type="dcterms:W3CDTF">2025-12-16T07:09:00Z</dcterms:modified>
</cp:coreProperties>
</file>